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9C4" w:rsidRDefault="00A019C4" w:rsidP="00A019C4">
      <w:pPr>
        <w:rPr>
          <w:rFonts w:ascii="Times New Roman" w:eastAsia="黑体" w:hAnsi="Times New Roman"/>
          <w:b/>
          <w:bCs/>
          <w:szCs w:val="32"/>
        </w:rPr>
      </w:pPr>
      <w:r>
        <w:rPr>
          <w:rFonts w:ascii="Times New Roman" w:eastAsia="黑体" w:hAnsi="黑体"/>
          <w:color w:val="36363D"/>
          <w:szCs w:val="32"/>
        </w:rPr>
        <w:t>附件</w:t>
      </w:r>
      <w:r>
        <w:rPr>
          <w:rFonts w:ascii="Times New Roman" w:eastAsia="黑体" w:hAnsi="Times New Roman"/>
          <w:color w:val="36363D"/>
          <w:szCs w:val="32"/>
        </w:rPr>
        <w:t xml:space="preserve">4 </w:t>
      </w:r>
    </w:p>
    <w:p w:rsidR="00A019C4" w:rsidRDefault="00A019C4" w:rsidP="00A019C4">
      <w:pPr>
        <w:jc w:val="center"/>
        <w:rPr>
          <w:rFonts w:ascii="Times New Roman" w:eastAsia="方正小标宋简体" w:hAnsi="Times New Roman"/>
          <w:color w:val="36363D"/>
          <w:sz w:val="44"/>
          <w:szCs w:val="44"/>
        </w:rPr>
      </w:pPr>
      <w:r>
        <w:rPr>
          <w:rFonts w:ascii="Times New Roman" w:eastAsia="方正小标宋简体" w:hAnsi="Times New Roman"/>
          <w:color w:val="36363D"/>
          <w:sz w:val="44"/>
          <w:szCs w:val="44"/>
        </w:rPr>
        <w:t>湖南省绿色施工工程成果管理表</w:t>
      </w:r>
    </w:p>
    <w:tbl>
      <w:tblPr>
        <w:tblW w:w="9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7"/>
        <w:gridCol w:w="665"/>
        <w:gridCol w:w="222"/>
        <w:gridCol w:w="567"/>
        <w:gridCol w:w="1276"/>
        <w:gridCol w:w="520"/>
        <w:gridCol w:w="749"/>
        <w:gridCol w:w="1609"/>
        <w:gridCol w:w="18"/>
        <w:gridCol w:w="1072"/>
        <w:gridCol w:w="994"/>
        <w:gridCol w:w="1073"/>
      </w:tblGrid>
      <w:tr w:rsidR="00A019C4" w:rsidTr="00081BC6">
        <w:trPr>
          <w:trHeight w:val="539"/>
          <w:jc w:val="center"/>
        </w:trPr>
        <w:tc>
          <w:tcPr>
            <w:tcW w:w="1494" w:type="dxa"/>
            <w:gridSpan w:val="3"/>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工程名称</w:t>
            </w:r>
          </w:p>
        </w:tc>
        <w:tc>
          <w:tcPr>
            <w:tcW w:w="3112" w:type="dxa"/>
            <w:gridSpan w:val="4"/>
            <w:vAlign w:val="center"/>
          </w:tcPr>
          <w:p w:rsidR="00A019C4" w:rsidRDefault="00A019C4" w:rsidP="00081BC6">
            <w:pPr>
              <w:spacing w:line="280" w:lineRule="exact"/>
              <w:jc w:val="center"/>
              <w:rPr>
                <w:rFonts w:ascii="Times New Roman" w:hAnsi="Times New Roman"/>
                <w:sz w:val="21"/>
                <w:szCs w:val="21"/>
              </w:rPr>
            </w:pPr>
          </w:p>
        </w:tc>
        <w:tc>
          <w:tcPr>
            <w:tcW w:w="1609"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工程类别</w:t>
            </w:r>
          </w:p>
        </w:tc>
        <w:tc>
          <w:tcPr>
            <w:tcW w:w="3157" w:type="dxa"/>
            <w:gridSpan w:val="4"/>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房屋建筑</w:t>
            </w:r>
            <w:r>
              <w:rPr>
                <w:rFonts w:ascii="Times New Roman" w:hAnsi="Times New Roman"/>
                <w:sz w:val="21"/>
                <w:szCs w:val="21"/>
              </w:rPr>
              <w:t xml:space="preserve">□ </w:t>
            </w:r>
            <w:r>
              <w:rPr>
                <w:rFonts w:ascii="Times New Roman" w:hAnsi="宋体"/>
                <w:sz w:val="21"/>
                <w:szCs w:val="21"/>
              </w:rPr>
              <w:t>市政工程</w:t>
            </w:r>
            <w:r>
              <w:rPr>
                <w:rFonts w:ascii="Times New Roman" w:hAnsi="Times New Roman"/>
                <w:sz w:val="21"/>
                <w:szCs w:val="21"/>
              </w:rPr>
              <w:t>□</w:t>
            </w:r>
          </w:p>
        </w:tc>
      </w:tr>
      <w:tr w:rsidR="00A019C4" w:rsidTr="00081BC6">
        <w:trPr>
          <w:trHeight w:val="418"/>
          <w:jc w:val="center"/>
        </w:trPr>
        <w:tc>
          <w:tcPr>
            <w:tcW w:w="1494" w:type="dxa"/>
            <w:gridSpan w:val="3"/>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工程地点</w:t>
            </w:r>
          </w:p>
        </w:tc>
        <w:tc>
          <w:tcPr>
            <w:tcW w:w="7878" w:type="dxa"/>
            <w:gridSpan w:val="9"/>
            <w:vAlign w:val="center"/>
          </w:tcPr>
          <w:p w:rsidR="00A019C4" w:rsidRDefault="00A019C4" w:rsidP="00081BC6">
            <w:pPr>
              <w:spacing w:line="280" w:lineRule="exact"/>
              <w:jc w:val="left"/>
              <w:rPr>
                <w:rFonts w:ascii="Times New Roman" w:hAnsi="Times New Roman" w:hint="eastAsia"/>
                <w:sz w:val="21"/>
                <w:szCs w:val="21"/>
              </w:rPr>
            </w:pPr>
            <w:r>
              <w:rPr>
                <w:rFonts w:ascii="Times New Roman" w:hAnsi="宋体"/>
                <w:sz w:val="21"/>
                <w:szCs w:val="21"/>
              </w:rPr>
              <w:t>市州</w:t>
            </w:r>
            <w:r>
              <w:rPr>
                <w:rFonts w:ascii="Times New Roman" w:hAnsi="Times New Roman"/>
                <w:sz w:val="21"/>
                <w:szCs w:val="21"/>
              </w:rPr>
              <w:t>/</w:t>
            </w:r>
            <w:r>
              <w:rPr>
                <w:rFonts w:ascii="Times New Roman" w:hAnsi="宋体"/>
                <w:sz w:val="21"/>
                <w:szCs w:val="21"/>
              </w:rPr>
              <w:t>县</w:t>
            </w:r>
            <w:r>
              <w:rPr>
                <w:rFonts w:ascii="Times New Roman" w:hAnsi="Times New Roman"/>
                <w:sz w:val="21"/>
                <w:szCs w:val="21"/>
              </w:rPr>
              <w:t>(</w:t>
            </w:r>
            <w:r>
              <w:rPr>
                <w:rFonts w:ascii="Times New Roman" w:hAnsi="宋体"/>
                <w:sz w:val="21"/>
                <w:szCs w:val="21"/>
              </w:rPr>
              <w:t>市</w:t>
            </w:r>
            <w:r>
              <w:rPr>
                <w:rFonts w:ascii="Times New Roman" w:hAnsi="Times New Roman"/>
                <w:sz w:val="21"/>
                <w:szCs w:val="21"/>
              </w:rPr>
              <w:t>)</w:t>
            </w:r>
            <w:r>
              <w:rPr>
                <w:rFonts w:ascii="Times New Roman" w:hAnsi="宋体"/>
                <w:sz w:val="21"/>
                <w:szCs w:val="21"/>
              </w:rPr>
              <w:t>区</w:t>
            </w:r>
            <w:r>
              <w:rPr>
                <w:rFonts w:ascii="Times New Roman" w:hAnsi="宋体" w:hint="eastAsia"/>
                <w:sz w:val="21"/>
                <w:szCs w:val="21"/>
              </w:rPr>
              <w:t>：</w:t>
            </w:r>
          </w:p>
        </w:tc>
      </w:tr>
      <w:tr w:rsidR="00A019C4" w:rsidTr="00081BC6">
        <w:trPr>
          <w:trHeight w:val="410"/>
          <w:jc w:val="center"/>
        </w:trPr>
        <w:tc>
          <w:tcPr>
            <w:tcW w:w="1494" w:type="dxa"/>
            <w:gridSpan w:val="3"/>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施工单位</w:t>
            </w:r>
          </w:p>
        </w:tc>
        <w:tc>
          <w:tcPr>
            <w:tcW w:w="3112" w:type="dxa"/>
            <w:gridSpan w:val="4"/>
            <w:vAlign w:val="center"/>
          </w:tcPr>
          <w:p w:rsidR="00A019C4" w:rsidRDefault="00A019C4" w:rsidP="00081BC6">
            <w:pPr>
              <w:spacing w:line="280" w:lineRule="exact"/>
              <w:jc w:val="center"/>
              <w:rPr>
                <w:rFonts w:ascii="Times New Roman" w:hAnsi="Times New Roman"/>
                <w:sz w:val="21"/>
                <w:szCs w:val="21"/>
              </w:rPr>
            </w:pPr>
          </w:p>
        </w:tc>
        <w:tc>
          <w:tcPr>
            <w:tcW w:w="1627" w:type="dxa"/>
            <w:gridSpan w:val="2"/>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联系人及电话</w:t>
            </w:r>
          </w:p>
        </w:tc>
        <w:tc>
          <w:tcPr>
            <w:tcW w:w="3139" w:type="dxa"/>
            <w:gridSpan w:val="3"/>
            <w:vAlign w:val="center"/>
          </w:tcPr>
          <w:p w:rsidR="00A019C4" w:rsidRDefault="00A019C4" w:rsidP="00081BC6">
            <w:pPr>
              <w:spacing w:line="280" w:lineRule="exact"/>
              <w:jc w:val="center"/>
              <w:rPr>
                <w:rFonts w:ascii="Times New Roman" w:hAnsi="Times New Roman"/>
                <w:sz w:val="21"/>
                <w:szCs w:val="21"/>
              </w:rPr>
            </w:pPr>
          </w:p>
        </w:tc>
      </w:tr>
      <w:tr w:rsidR="00A019C4" w:rsidTr="00081BC6">
        <w:trPr>
          <w:trHeight w:val="625"/>
          <w:jc w:val="center"/>
        </w:trPr>
        <w:tc>
          <w:tcPr>
            <w:tcW w:w="1494" w:type="dxa"/>
            <w:gridSpan w:val="3"/>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工程面积</w:t>
            </w:r>
            <w:r>
              <w:rPr>
                <w:rFonts w:ascii="Times New Roman" w:hAnsi="Times New Roman"/>
                <w:sz w:val="21"/>
                <w:szCs w:val="21"/>
              </w:rPr>
              <w:t>/</w:t>
            </w:r>
            <w:r>
              <w:rPr>
                <w:rFonts w:ascii="Times New Roman" w:hAnsi="宋体"/>
                <w:sz w:val="21"/>
                <w:szCs w:val="21"/>
              </w:rPr>
              <w:t>长度、工程造价</w:t>
            </w:r>
          </w:p>
        </w:tc>
        <w:tc>
          <w:tcPr>
            <w:tcW w:w="3112" w:type="dxa"/>
            <w:gridSpan w:val="4"/>
            <w:vAlign w:val="center"/>
          </w:tcPr>
          <w:p w:rsidR="00A019C4" w:rsidRDefault="00A019C4" w:rsidP="00081BC6">
            <w:pPr>
              <w:spacing w:line="280" w:lineRule="exact"/>
              <w:jc w:val="center"/>
              <w:rPr>
                <w:rFonts w:ascii="Times New Roman" w:hAnsi="Times New Roman"/>
                <w:sz w:val="21"/>
                <w:szCs w:val="21"/>
              </w:rPr>
            </w:pPr>
          </w:p>
        </w:tc>
        <w:tc>
          <w:tcPr>
            <w:tcW w:w="1627" w:type="dxa"/>
            <w:gridSpan w:val="2"/>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开工日期</w:t>
            </w:r>
          </w:p>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竣工日期</w:t>
            </w:r>
          </w:p>
        </w:tc>
        <w:tc>
          <w:tcPr>
            <w:tcW w:w="3139" w:type="dxa"/>
            <w:gridSpan w:val="3"/>
            <w:vAlign w:val="center"/>
          </w:tcPr>
          <w:p w:rsidR="00A019C4" w:rsidRDefault="00A019C4" w:rsidP="00081BC6">
            <w:pPr>
              <w:spacing w:line="280" w:lineRule="exact"/>
              <w:jc w:val="center"/>
              <w:rPr>
                <w:rFonts w:ascii="Times New Roman" w:hAnsi="Times New Roman"/>
                <w:sz w:val="21"/>
                <w:szCs w:val="21"/>
              </w:rPr>
            </w:pPr>
          </w:p>
        </w:tc>
      </w:tr>
      <w:tr w:rsidR="00A019C4" w:rsidTr="00081BC6">
        <w:trPr>
          <w:trHeight w:val="761"/>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序号</w:t>
            </w:r>
          </w:p>
        </w:tc>
        <w:tc>
          <w:tcPr>
            <w:tcW w:w="6698" w:type="dxa"/>
            <w:gridSpan w:val="9"/>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管理内容</w:t>
            </w:r>
          </w:p>
        </w:tc>
        <w:tc>
          <w:tcPr>
            <w:tcW w:w="994"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信息</w:t>
            </w:r>
          </w:p>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来源</w:t>
            </w: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是否符</w:t>
            </w:r>
          </w:p>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合要求</w:t>
            </w:r>
          </w:p>
        </w:tc>
      </w:tr>
      <w:tr w:rsidR="00A019C4" w:rsidTr="00081BC6">
        <w:trPr>
          <w:trHeight w:val="394"/>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1</w:t>
            </w:r>
          </w:p>
        </w:tc>
        <w:tc>
          <w:tcPr>
            <w:tcW w:w="6698" w:type="dxa"/>
            <w:gridSpan w:val="9"/>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工程已竣工</w:t>
            </w:r>
          </w:p>
        </w:tc>
        <w:tc>
          <w:tcPr>
            <w:tcW w:w="994" w:type="dxa"/>
            <w:vMerge w:val="restart"/>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项目</w:t>
            </w:r>
          </w:p>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上传</w:t>
            </w:r>
          </w:p>
        </w:tc>
        <w:tc>
          <w:tcPr>
            <w:tcW w:w="1073" w:type="dxa"/>
            <w:vAlign w:val="center"/>
          </w:tcPr>
          <w:p w:rsidR="00A019C4" w:rsidRDefault="00A019C4" w:rsidP="00081BC6">
            <w:pPr>
              <w:spacing w:line="280" w:lineRule="exact"/>
              <w:jc w:val="center"/>
              <w:rPr>
                <w:rFonts w:ascii="Times New Roman" w:hAnsi="Times New Roman"/>
                <w:strike/>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394"/>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2</w:t>
            </w:r>
          </w:p>
        </w:tc>
        <w:tc>
          <w:tcPr>
            <w:tcW w:w="6698" w:type="dxa"/>
            <w:gridSpan w:val="9"/>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绿色施工综合总结报告</w:t>
            </w:r>
          </w:p>
        </w:tc>
        <w:tc>
          <w:tcPr>
            <w:tcW w:w="994" w:type="dxa"/>
            <w:vMerge/>
            <w:vAlign w:val="center"/>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394"/>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3</w:t>
            </w:r>
          </w:p>
        </w:tc>
        <w:tc>
          <w:tcPr>
            <w:tcW w:w="6698" w:type="dxa"/>
            <w:gridSpan w:val="9"/>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历次绿色施工基本要求检查符合要求</w:t>
            </w:r>
          </w:p>
        </w:tc>
        <w:tc>
          <w:tcPr>
            <w:tcW w:w="994" w:type="dxa"/>
            <w:vMerge/>
            <w:vAlign w:val="center"/>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trike/>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394"/>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4</w:t>
            </w:r>
          </w:p>
        </w:tc>
        <w:tc>
          <w:tcPr>
            <w:tcW w:w="6698" w:type="dxa"/>
            <w:gridSpan w:val="9"/>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按照《建筑工程绿色施工规范》（</w:t>
            </w:r>
            <w:r>
              <w:rPr>
                <w:rFonts w:ascii="Times New Roman" w:hAnsi="Times New Roman"/>
                <w:sz w:val="21"/>
                <w:szCs w:val="21"/>
              </w:rPr>
              <w:t>GB/T 50905</w:t>
            </w:r>
            <w:r>
              <w:rPr>
                <w:rFonts w:ascii="Times New Roman" w:hAnsi="宋体"/>
                <w:sz w:val="21"/>
                <w:szCs w:val="21"/>
              </w:rPr>
              <w:t>）组织施工</w:t>
            </w:r>
          </w:p>
        </w:tc>
        <w:tc>
          <w:tcPr>
            <w:tcW w:w="994" w:type="dxa"/>
            <w:vMerge/>
            <w:vAlign w:val="center"/>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693"/>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5</w:t>
            </w:r>
          </w:p>
        </w:tc>
        <w:tc>
          <w:tcPr>
            <w:tcW w:w="6698" w:type="dxa"/>
            <w:gridSpan w:val="9"/>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按照《湖南省建筑工程绿色施工评价标准》（</w:t>
            </w:r>
            <w:r>
              <w:rPr>
                <w:rFonts w:ascii="Times New Roman" w:hAnsi="Times New Roman"/>
                <w:sz w:val="21"/>
                <w:szCs w:val="21"/>
              </w:rPr>
              <w:t>DBJ43/T 101</w:t>
            </w:r>
            <w:r>
              <w:rPr>
                <w:rFonts w:ascii="Times New Roman" w:hAnsi="宋体"/>
                <w:sz w:val="21"/>
                <w:szCs w:val="21"/>
              </w:rPr>
              <w:t>）评价等级为良好及以上</w:t>
            </w:r>
          </w:p>
        </w:tc>
        <w:tc>
          <w:tcPr>
            <w:tcW w:w="994" w:type="dxa"/>
            <w:vMerge/>
            <w:vAlign w:val="center"/>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394"/>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6</w:t>
            </w:r>
          </w:p>
        </w:tc>
        <w:tc>
          <w:tcPr>
            <w:tcW w:w="6698" w:type="dxa"/>
            <w:gridSpan w:val="9"/>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绿色建材的选用比例达到</w:t>
            </w:r>
            <w:r>
              <w:rPr>
                <w:rFonts w:ascii="Times New Roman" w:hAnsi="Times New Roman"/>
                <w:sz w:val="21"/>
                <w:szCs w:val="21"/>
              </w:rPr>
              <w:t>40%</w:t>
            </w:r>
            <w:r>
              <w:rPr>
                <w:rFonts w:ascii="Times New Roman" w:hAnsi="宋体"/>
                <w:sz w:val="21"/>
                <w:szCs w:val="21"/>
              </w:rPr>
              <w:t>以上</w:t>
            </w:r>
          </w:p>
        </w:tc>
        <w:tc>
          <w:tcPr>
            <w:tcW w:w="994" w:type="dxa"/>
            <w:vMerge/>
            <w:vAlign w:val="center"/>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708"/>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7</w:t>
            </w:r>
          </w:p>
        </w:tc>
        <w:tc>
          <w:tcPr>
            <w:tcW w:w="6698" w:type="dxa"/>
            <w:gridSpan w:val="9"/>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绿色施工工艺涵盖集成附着式升降脚手架、组合铝合金模板、墙体免抹灰、装配式建筑等两项及以上（多层房屋建筑涵盖一项及以上）</w:t>
            </w:r>
          </w:p>
        </w:tc>
        <w:tc>
          <w:tcPr>
            <w:tcW w:w="994" w:type="dxa"/>
            <w:vMerge/>
            <w:vAlign w:val="center"/>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717"/>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8</w:t>
            </w:r>
          </w:p>
        </w:tc>
        <w:tc>
          <w:tcPr>
            <w:tcW w:w="6698" w:type="dxa"/>
            <w:gridSpan w:val="9"/>
            <w:vAlign w:val="center"/>
          </w:tcPr>
          <w:p w:rsidR="00A019C4" w:rsidRDefault="00A019C4" w:rsidP="00081BC6">
            <w:pPr>
              <w:spacing w:line="280" w:lineRule="exact"/>
              <w:jc w:val="center"/>
              <w:rPr>
                <w:rFonts w:ascii="Times New Roman" w:hAnsi="Times New Roman" w:hint="eastAsia"/>
                <w:sz w:val="21"/>
                <w:szCs w:val="21"/>
              </w:rPr>
            </w:pPr>
            <w:r>
              <w:rPr>
                <w:rFonts w:ascii="Times New Roman" w:hAnsi="宋体"/>
                <w:sz w:val="21"/>
                <w:szCs w:val="21"/>
              </w:rPr>
              <w:t>新技术应用涵盖建筑垃圾减量化与资源化利用、</w:t>
            </w:r>
            <w:r>
              <w:rPr>
                <w:rFonts w:ascii="Times New Roman" w:hAnsi="Times New Roman"/>
                <w:sz w:val="21"/>
                <w:szCs w:val="21"/>
              </w:rPr>
              <w:t>BIM</w:t>
            </w:r>
            <w:r>
              <w:rPr>
                <w:rFonts w:ascii="Times New Roman" w:hAnsi="宋体"/>
                <w:sz w:val="21"/>
                <w:szCs w:val="21"/>
              </w:rPr>
              <w:t>等</w:t>
            </w:r>
            <w:r>
              <w:rPr>
                <w:rFonts w:ascii="Times New Roman" w:hAnsi="Times New Roman"/>
                <w:sz w:val="21"/>
                <w:szCs w:val="21"/>
              </w:rPr>
              <w:t>“</w:t>
            </w:r>
            <w:r>
              <w:rPr>
                <w:rFonts w:ascii="Times New Roman" w:hAnsi="宋体"/>
                <w:sz w:val="21"/>
                <w:szCs w:val="21"/>
              </w:rPr>
              <w:t>建筑业</w:t>
            </w:r>
            <w:r>
              <w:rPr>
                <w:rFonts w:ascii="Times New Roman" w:hAnsi="Times New Roman"/>
                <w:sz w:val="21"/>
                <w:szCs w:val="21"/>
              </w:rPr>
              <w:t>10</w:t>
            </w:r>
            <w:r>
              <w:rPr>
                <w:rFonts w:ascii="Times New Roman" w:hAnsi="宋体"/>
                <w:sz w:val="21"/>
                <w:szCs w:val="21"/>
              </w:rPr>
              <w:t>项新技术</w:t>
            </w:r>
            <w:r>
              <w:rPr>
                <w:rFonts w:ascii="Times New Roman" w:hAnsi="Times New Roman"/>
                <w:sz w:val="21"/>
                <w:szCs w:val="21"/>
              </w:rPr>
              <w:t>”4</w:t>
            </w:r>
            <w:r>
              <w:rPr>
                <w:rFonts w:ascii="Times New Roman" w:hAnsi="宋体"/>
                <w:sz w:val="21"/>
                <w:szCs w:val="21"/>
              </w:rPr>
              <w:t>项以上</w:t>
            </w:r>
          </w:p>
        </w:tc>
        <w:tc>
          <w:tcPr>
            <w:tcW w:w="994" w:type="dxa"/>
            <w:vMerge/>
            <w:vAlign w:val="center"/>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506"/>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9</w:t>
            </w:r>
          </w:p>
        </w:tc>
        <w:tc>
          <w:tcPr>
            <w:tcW w:w="6698" w:type="dxa"/>
            <w:gridSpan w:val="9"/>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提供节能减</w:t>
            </w:r>
            <w:proofErr w:type="gramStart"/>
            <w:r>
              <w:rPr>
                <w:rFonts w:ascii="Times New Roman" w:hAnsi="宋体"/>
                <w:sz w:val="21"/>
                <w:szCs w:val="21"/>
              </w:rPr>
              <w:t>排报告</w:t>
            </w:r>
            <w:proofErr w:type="gramEnd"/>
            <w:r>
              <w:rPr>
                <w:rFonts w:ascii="Times New Roman" w:hAnsi="宋体"/>
                <w:sz w:val="21"/>
                <w:szCs w:val="21"/>
              </w:rPr>
              <w:t>说明书</w:t>
            </w:r>
          </w:p>
        </w:tc>
        <w:tc>
          <w:tcPr>
            <w:tcW w:w="994" w:type="dxa"/>
            <w:vMerge/>
            <w:vAlign w:val="center"/>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382"/>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hint="eastAsia"/>
                <w:sz w:val="21"/>
                <w:szCs w:val="21"/>
              </w:rPr>
              <w:t>10</w:t>
            </w:r>
          </w:p>
        </w:tc>
        <w:tc>
          <w:tcPr>
            <w:tcW w:w="3250" w:type="dxa"/>
            <w:gridSpan w:val="5"/>
            <w:vMerge w:val="restart"/>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运用湖南省</w:t>
            </w:r>
            <w:r>
              <w:rPr>
                <w:rFonts w:ascii="Times New Roman" w:hAnsi="Times New Roman"/>
                <w:sz w:val="21"/>
                <w:szCs w:val="21"/>
              </w:rPr>
              <w:t>“</w:t>
            </w:r>
            <w:r>
              <w:rPr>
                <w:rFonts w:ascii="Times New Roman" w:hAnsi="宋体"/>
                <w:sz w:val="21"/>
                <w:szCs w:val="21"/>
              </w:rPr>
              <w:t>互联网</w:t>
            </w:r>
            <w:r>
              <w:rPr>
                <w:rFonts w:ascii="Times New Roman" w:hAnsi="Times New Roman"/>
                <w:sz w:val="21"/>
                <w:szCs w:val="21"/>
              </w:rPr>
              <w:t>+</w:t>
            </w:r>
            <w:r>
              <w:rPr>
                <w:rFonts w:ascii="Times New Roman" w:hAnsi="宋体"/>
                <w:sz w:val="21"/>
                <w:szCs w:val="21"/>
              </w:rPr>
              <w:t>智慧工地</w:t>
            </w:r>
            <w:r>
              <w:rPr>
                <w:rFonts w:ascii="Times New Roman" w:hAnsi="Times New Roman"/>
                <w:sz w:val="21"/>
                <w:szCs w:val="21"/>
              </w:rPr>
              <w:t>”</w:t>
            </w:r>
            <w:r>
              <w:rPr>
                <w:rFonts w:ascii="Times New Roman" w:hAnsi="宋体"/>
                <w:sz w:val="21"/>
                <w:szCs w:val="21"/>
              </w:rPr>
              <w:t>等智慧工地管理平台进行管理</w:t>
            </w:r>
            <w:r>
              <w:rPr>
                <w:rFonts w:ascii="Times New Roman" w:hAnsi="Times New Roman" w:hint="eastAsia"/>
                <w:sz w:val="21"/>
                <w:szCs w:val="21"/>
              </w:rPr>
              <w:t>，应</w:t>
            </w:r>
            <w:r>
              <w:rPr>
                <w:rFonts w:ascii="Times New Roman" w:hAnsi="宋体"/>
                <w:sz w:val="21"/>
                <w:szCs w:val="21"/>
              </w:rPr>
              <w:t>包含六大基本模块</w:t>
            </w:r>
          </w:p>
        </w:tc>
        <w:tc>
          <w:tcPr>
            <w:tcW w:w="3448" w:type="dxa"/>
            <w:gridSpan w:val="4"/>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安全管理</w:t>
            </w:r>
          </w:p>
        </w:tc>
        <w:tc>
          <w:tcPr>
            <w:tcW w:w="994" w:type="dxa"/>
            <w:vMerge w:val="restart"/>
            <w:vAlign w:val="center"/>
          </w:tcPr>
          <w:p w:rsidR="00A019C4" w:rsidRDefault="00A019C4" w:rsidP="00081BC6">
            <w:pPr>
              <w:spacing w:line="280" w:lineRule="exact"/>
              <w:jc w:val="center"/>
              <w:rPr>
                <w:rFonts w:ascii="Times New Roman" w:hAnsi="Times New Roman"/>
                <w:sz w:val="21"/>
                <w:szCs w:val="21"/>
              </w:rPr>
            </w:pPr>
            <w:r>
              <w:rPr>
                <w:rFonts w:ascii="Times New Roman" w:hAnsi="宋体" w:hint="eastAsia"/>
                <w:sz w:val="21"/>
                <w:szCs w:val="21"/>
              </w:rPr>
              <w:t>大数据</w:t>
            </w:r>
            <w:r>
              <w:rPr>
                <w:rFonts w:ascii="Times New Roman" w:hAnsi="宋体"/>
                <w:sz w:val="21"/>
                <w:szCs w:val="21"/>
              </w:rPr>
              <w:t>平台查询</w:t>
            </w: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382"/>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hint="eastAsia"/>
                <w:sz w:val="21"/>
                <w:szCs w:val="21"/>
              </w:rPr>
              <w:t>11</w:t>
            </w:r>
          </w:p>
        </w:tc>
        <w:tc>
          <w:tcPr>
            <w:tcW w:w="3250" w:type="dxa"/>
            <w:gridSpan w:val="5"/>
            <w:vMerge/>
            <w:vAlign w:val="center"/>
          </w:tcPr>
          <w:p w:rsidR="00A019C4" w:rsidRDefault="00A019C4" w:rsidP="00081BC6">
            <w:pPr>
              <w:spacing w:line="280" w:lineRule="exact"/>
              <w:jc w:val="center"/>
              <w:rPr>
                <w:rFonts w:ascii="Times New Roman" w:hAnsi="宋体"/>
                <w:sz w:val="21"/>
                <w:szCs w:val="21"/>
              </w:rPr>
            </w:pPr>
          </w:p>
        </w:tc>
        <w:tc>
          <w:tcPr>
            <w:tcW w:w="3448" w:type="dxa"/>
            <w:gridSpan w:val="4"/>
            <w:vAlign w:val="center"/>
          </w:tcPr>
          <w:p w:rsidR="00A019C4" w:rsidRDefault="00A019C4" w:rsidP="00081BC6">
            <w:pPr>
              <w:spacing w:line="280" w:lineRule="exact"/>
              <w:jc w:val="center"/>
              <w:rPr>
                <w:rFonts w:ascii="Times New Roman" w:hAnsi="宋体"/>
                <w:sz w:val="21"/>
                <w:szCs w:val="21"/>
              </w:rPr>
            </w:pPr>
            <w:r>
              <w:rPr>
                <w:rFonts w:ascii="Times New Roman" w:hAnsi="宋体"/>
                <w:sz w:val="21"/>
                <w:szCs w:val="21"/>
              </w:rPr>
              <w:t>质量管理</w:t>
            </w:r>
          </w:p>
        </w:tc>
        <w:tc>
          <w:tcPr>
            <w:tcW w:w="994" w:type="dxa"/>
            <w:vMerge/>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宋体"/>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382"/>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12</w:t>
            </w:r>
          </w:p>
        </w:tc>
        <w:tc>
          <w:tcPr>
            <w:tcW w:w="3250" w:type="dxa"/>
            <w:gridSpan w:val="5"/>
            <w:vMerge/>
            <w:vAlign w:val="center"/>
          </w:tcPr>
          <w:p w:rsidR="00A019C4" w:rsidRDefault="00A019C4" w:rsidP="00081BC6">
            <w:pPr>
              <w:spacing w:line="280" w:lineRule="exact"/>
              <w:jc w:val="center"/>
              <w:rPr>
                <w:rFonts w:ascii="Times New Roman" w:hAnsi="Times New Roman"/>
                <w:sz w:val="21"/>
                <w:szCs w:val="21"/>
              </w:rPr>
            </w:pPr>
          </w:p>
        </w:tc>
        <w:tc>
          <w:tcPr>
            <w:tcW w:w="3448" w:type="dxa"/>
            <w:gridSpan w:val="4"/>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建筑工人实名制</w:t>
            </w:r>
          </w:p>
        </w:tc>
        <w:tc>
          <w:tcPr>
            <w:tcW w:w="994" w:type="dxa"/>
            <w:vMerge/>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382"/>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13</w:t>
            </w:r>
          </w:p>
        </w:tc>
        <w:tc>
          <w:tcPr>
            <w:tcW w:w="3250" w:type="dxa"/>
            <w:gridSpan w:val="5"/>
            <w:vMerge/>
            <w:vAlign w:val="center"/>
          </w:tcPr>
          <w:p w:rsidR="00A019C4" w:rsidRDefault="00A019C4" w:rsidP="00081BC6">
            <w:pPr>
              <w:spacing w:line="280" w:lineRule="exact"/>
              <w:jc w:val="center"/>
              <w:rPr>
                <w:rFonts w:ascii="Times New Roman" w:hAnsi="Times New Roman"/>
                <w:sz w:val="21"/>
                <w:szCs w:val="21"/>
              </w:rPr>
            </w:pPr>
          </w:p>
        </w:tc>
        <w:tc>
          <w:tcPr>
            <w:tcW w:w="3448" w:type="dxa"/>
            <w:gridSpan w:val="4"/>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视频监控</w:t>
            </w:r>
          </w:p>
        </w:tc>
        <w:tc>
          <w:tcPr>
            <w:tcW w:w="994" w:type="dxa"/>
            <w:vMerge/>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382"/>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14</w:t>
            </w:r>
          </w:p>
        </w:tc>
        <w:tc>
          <w:tcPr>
            <w:tcW w:w="3250" w:type="dxa"/>
            <w:gridSpan w:val="5"/>
            <w:vMerge/>
            <w:vAlign w:val="center"/>
          </w:tcPr>
          <w:p w:rsidR="00A019C4" w:rsidRDefault="00A019C4" w:rsidP="00081BC6">
            <w:pPr>
              <w:spacing w:line="280" w:lineRule="exact"/>
              <w:jc w:val="center"/>
              <w:rPr>
                <w:rFonts w:ascii="Times New Roman" w:hAnsi="Times New Roman"/>
                <w:sz w:val="21"/>
                <w:szCs w:val="21"/>
              </w:rPr>
            </w:pPr>
          </w:p>
        </w:tc>
        <w:tc>
          <w:tcPr>
            <w:tcW w:w="3448" w:type="dxa"/>
            <w:gridSpan w:val="4"/>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扬尘监测</w:t>
            </w:r>
          </w:p>
        </w:tc>
        <w:tc>
          <w:tcPr>
            <w:tcW w:w="994" w:type="dxa"/>
            <w:vMerge/>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382"/>
          <w:jc w:val="center"/>
        </w:trPr>
        <w:tc>
          <w:tcPr>
            <w:tcW w:w="607" w:type="dxa"/>
            <w:vAlign w:val="center"/>
          </w:tcPr>
          <w:p w:rsidR="00A019C4" w:rsidRDefault="00A019C4" w:rsidP="00081BC6">
            <w:pPr>
              <w:spacing w:line="280" w:lineRule="exact"/>
              <w:jc w:val="center"/>
              <w:rPr>
                <w:rFonts w:ascii="Times New Roman" w:hAnsi="Times New Roman"/>
                <w:sz w:val="21"/>
                <w:szCs w:val="21"/>
              </w:rPr>
            </w:pPr>
            <w:r>
              <w:rPr>
                <w:rFonts w:ascii="Times New Roman" w:hAnsi="Times New Roman"/>
                <w:sz w:val="21"/>
                <w:szCs w:val="21"/>
              </w:rPr>
              <w:t>15</w:t>
            </w:r>
          </w:p>
        </w:tc>
        <w:tc>
          <w:tcPr>
            <w:tcW w:w="3250" w:type="dxa"/>
            <w:gridSpan w:val="5"/>
            <w:vMerge/>
            <w:vAlign w:val="center"/>
          </w:tcPr>
          <w:p w:rsidR="00A019C4" w:rsidRDefault="00A019C4" w:rsidP="00081BC6">
            <w:pPr>
              <w:spacing w:line="280" w:lineRule="exact"/>
              <w:jc w:val="center"/>
              <w:rPr>
                <w:rFonts w:ascii="Times New Roman" w:hAnsi="Times New Roman"/>
                <w:sz w:val="21"/>
                <w:szCs w:val="21"/>
              </w:rPr>
            </w:pPr>
          </w:p>
        </w:tc>
        <w:tc>
          <w:tcPr>
            <w:tcW w:w="3448" w:type="dxa"/>
            <w:gridSpan w:val="4"/>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噪音监测</w:t>
            </w:r>
          </w:p>
        </w:tc>
        <w:tc>
          <w:tcPr>
            <w:tcW w:w="994" w:type="dxa"/>
            <w:vMerge/>
          </w:tcPr>
          <w:p w:rsidR="00A019C4" w:rsidRDefault="00A019C4" w:rsidP="00081BC6">
            <w:pPr>
              <w:spacing w:line="280" w:lineRule="exact"/>
              <w:jc w:val="center"/>
              <w:rPr>
                <w:rFonts w:ascii="Times New Roman" w:hAnsi="Times New Roman"/>
                <w:sz w:val="21"/>
                <w:szCs w:val="21"/>
              </w:rPr>
            </w:pPr>
          </w:p>
        </w:tc>
        <w:tc>
          <w:tcPr>
            <w:tcW w:w="1073" w:type="dxa"/>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rsidR="00A019C4" w:rsidTr="00081BC6">
        <w:trPr>
          <w:trHeight w:val="513"/>
          <w:jc w:val="center"/>
        </w:trPr>
        <w:tc>
          <w:tcPr>
            <w:tcW w:w="2061" w:type="dxa"/>
            <w:gridSpan w:val="4"/>
            <w:vAlign w:val="center"/>
          </w:tcPr>
          <w:p w:rsidR="00A019C4" w:rsidRDefault="00A019C4" w:rsidP="00081BC6">
            <w:pPr>
              <w:widowControl/>
              <w:spacing w:line="280" w:lineRule="exact"/>
              <w:jc w:val="center"/>
              <w:rPr>
                <w:rFonts w:ascii="Times New Roman" w:hAnsi="Times New Roman"/>
                <w:sz w:val="21"/>
                <w:szCs w:val="21"/>
              </w:rPr>
            </w:pPr>
            <w:r>
              <w:rPr>
                <w:rFonts w:ascii="Times New Roman" w:hAnsi="宋体"/>
                <w:sz w:val="21"/>
                <w:szCs w:val="21"/>
              </w:rPr>
              <w:t>管理结果</w:t>
            </w:r>
          </w:p>
        </w:tc>
        <w:tc>
          <w:tcPr>
            <w:tcW w:w="7311" w:type="dxa"/>
            <w:gridSpan w:val="8"/>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符合</w:t>
            </w:r>
            <w:r>
              <w:rPr>
                <w:rFonts w:ascii="Times New Roman" w:hAnsi="Times New Roman"/>
                <w:sz w:val="21"/>
                <w:szCs w:val="21"/>
              </w:rPr>
              <w:t>□</w:t>
            </w:r>
            <w:r>
              <w:rPr>
                <w:rFonts w:ascii="Times New Roman" w:hAnsi="宋体"/>
                <w:sz w:val="21"/>
                <w:szCs w:val="21"/>
              </w:rPr>
              <w:t>不符合</w:t>
            </w:r>
            <w:r>
              <w:rPr>
                <w:rFonts w:ascii="Times New Roman" w:hAnsi="Times New Roman"/>
                <w:sz w:val="21"/>
                <w:szCs w:val="21"/>
              </w:rPr>
              <w:t>□</w:t>
            </w:r>
            <w:r>
              <w:rPr>
                <w:rFonts w:ascii="Times New Roman" w:hAnsi="宋体"/>
                <w:sz w:val="21"/>
                <w:szCs w:val="21"/>
              </w:rPr>
              <w:t>绿色施工工程要求</w:t>
            </w:r>
          </w:p>
        </w:tc>
      </w:tr>
      <w:tr w:rsidR="00A019C4" w:rsidTr="00081BC6">
        <w:trPr>
          <w:trHeight w:val="982"/>
          <w:jc w:val="center"/>
        </w:trPr>
        <w:tc>
          <w:tcPr>
            <w:tcW w:w="1272" w:type="dxa"/>
            <w:gridSpan w:val="2"/>
            <w:vAlign w:val="center"/>
          </w:tcPr>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问题及建议</w:t>
            </w:r>
          </w:p>
          <w:p w:rsidR="00A019C4" w:rsidRDefault="00A019C4" w:rsidP="00081BC6">
            <w:pPr>
              <w:spacing w:line="280" w:lineRule="exact"/>
              <w:jc w:val="center"/>
              <w:rPr>
                <w:rFonts w:ascii="Times New Roman" w:hAnsi="Times New Roman"/>
                <w:sz w:val="21"/>
                <w:szCs w:val="21"/>
              </w:rPr>
            </w:pPr>
            <w:r>
              <w:rPr>
                <w:rFonts w:ascii="Times New Roman" w:hAnsi="宋体"/>
                <w:sz w:val="21"/>
                <w:szCs w:val="21"/>
              </w:rPr>
              <w:t>（可附页）</w:t>
            </w:r>
          </w:p>
        </w:tc>
        <w:tc>
          <w:tcPr>
            <w:tcW w:w="8100" w:type="dxa"/>
            <w:gridSpan w:val="10"/>
            <w:vAlign w:val="center"/>
          </w:tcPr>
          <w:p w:rsidR="00A019C4" w:rsidRDefault="00A019C4" w:rsidP="00081BC6">
            <w:pPr>
              <w:spacing w:line="280" w:lineRule="exact"/>
              <w:jc w:val="center"/>
              <w:rPr>
                <w:rFonts w:ascii="Times New Roman" w:hAnsi="Times New Roman"/>
                <w:sz w:val="21"/>
                <w:szCs w:val="21"/>
              </w:rPr>
            </w:pPr>
          </w:p>
          <w:p w:rsidR="00A019C4" w:rsidRDefault="00A019C4" w:rsidP="00081BC6">
            <w:pPr>
              <w:spacing w:line="280" w:lineRule="exact"/>
              <w:jc w:val="center"/>
              <w:rPr>
                <w:rFonts w:ascii="Times New Roman" w:hAnsi="Times New Roman"/>
                <w:sz w:val="21"/>
                <w:szCs w:val="21"/>
              </w:rPr>
            </w:pPr>
          </w:p>
        </w:tc>
      </w:tr>
      <w:tr w:rsidR="00A019C4" w:rsidTr="00081BC6">
        <w:trPr>
          <w:trHeight w:val="1353"/>
          <w:jc w:val="center"/>
        </w:trPr>
        <w:tc>
          <w:tcPr>
            <w:tcW w:w="3337" w:type="dxa"/>
            <w:gridSpan w:val="5"/>
          </w:tcPr>
          <w:p w:rsidR="00A019C4" w:rsidRDefault="00A019C4" w:rsidP="00081BC6">
            <w:pPr>
              <w:spacing w:line="280" w:lineRule="exact"/>
              <w:jc w:val="left"/>
              <w:rPr>
                <w:rFonts w:ascii="Times New Roman" w:hAnsi="Times New Roman"/>
                <w:bCs/>
                <w:sz w:val="21"/>
                <w:szCs w:val="21"/>
              </w:rPr>
            </w:pPr>
            <w:r>
              <w:rPr>
                <w:rFonts w:ascii="Times New Roman" w:hAnsi="宋体"/>
                <w:bCs/>
                <w:sz w:val="21"/>
                <w:szCs w:val="21"/>
              </w:rPr>
              <w:lastRenderedPageBreak/>
              <w:t>施工单位意见：</w:t>
            </w:r>
          </w:p>
          <w:p w:rsidR="00A019C4" w:rsidRDefault="00A019C4" w:rsidP="00081BC6">
            <w:pPr>
              <w:spacing w:line="280" w:lineRule="exact"/>
              <w:jc w:val="right"/>
              <w:rPr>
                <w:rFonts w:ascii="Times New Roman" w:hAnsi="Times New Roman"/>
                <w:bCs/>
                <w:sz w:val="21"/>
                <w:szCs w:val="21"/>
              </w:rPr>
            </w:pPr>
          </w:p>
          <w:p w:rsidR="00A019C4" w:rsidRDefault="00A019C4" w:rsidP="00081BC6">
            <w:pPr>
              <w:wordWrap w:val="0"/>
              <w:spacing w:line="280" w:lineRule="exact"/>
              <w:jc w:val="right"/>
              <w:rPr>
                <w:rFonts w:ascii="Times New Roman" w:hAnsi="Times New Roman" w:hint="eastAsia"/>
                <w:bCs/>
                <w:sz w:val="21"/>
                <w:szCs w:val="21"/>
              </w:rPr>
            </w:pPr>
            <w:r>
              <w:rPr>
                <w:rFonts w:ascii="Times New Roman" w:hAnsi="宋体"/>
                <w:bCs/>
                <w:sz w:val="21"/>
                <w:szCs w:val="21"/>
              </w:rPr>
              <w:t>盖章</w:t>
            </w:r>
            <w:r>
              <w:rPr>
                <w:rFonts w:ascii="Times New Roman" w:hAnsi="宋体" w:hint="eastAsia"/>
                <w:bCs/>
                <w:sz w:val="21"/>
                <w:szCs w:val="21"/>
              </w:rPr>
              <w:t xml:space="preserve"> </w:t>
            </w:r>
          </w:p>
          <w:p w:rsidR="00A019C4" w:rsidRDefault="00A019C4" w:rsidP="00081BC6">
            <w:pPr>
              <w:spacing w:line="280" w:lineRule="exact"/>
              <w:jc w:val="right"/>
              <w:rPr>
                <w:rFonts w:ascii="Times New Roman" w:hAnsi="Times New Roman"/>
                <w:bCs/>
                <w:sz w:val="21"/>
                <w:szCs w:val="21"/>
              </w:rPr>
            </w:pPr>
            <w:r>
              <w:rPr>
                <w:rFonts w:ascii="Times New Roman" w:hAnsi="宋体"/>
                <w:bCs/>
                <w:sz w:val="21"/>
                <w:szCs w:val="21"/>
              </w:rPr>
              <w:t>年</w:t>
            </w:r>
            <w:r>
              <w:rPr>
                <w:rFonts w:ascii="Times New Roman" w:hAnsi="宋体" w:hint="eastAsia"/>
                <w:bCs/>
                <w:sz w:val="21"/>
                <w:szCs w:val="21"/>
              </w:rPr>
              <w:t xml:space="preserve">  </w:t>
            </w:r>
            <w:r>
              <w:rPr>
                <w:rFonts w:ascii="Times New Roman" w:hAnsi="宋体"/>
                <w:bCs/>
                <w:sz w:val="21"/>
                <w:szCs w:val="21"/>
              </w:rPr>
              <w:t>月</w:t>
            </w:r>
            <w:r>
              <w:rPr>
                <w:rFonts w:ascii="Times New Roman" w:hAnsi="宋体" w:hint="eastAsia"/>
                <w:bCs/>
                <w:sz w:val="21"/>
                <w:szCs w:val="21"/>
              </w:rPr>
              <w:t xml:space="preserve">  </w:t>
            </w:r>
            <w:r>
              <w:rPr>
                <w:rFonts w:ascii="Times New Roman" w:hAnsi="宋体"/>
                <w:bCs/>
                <w:sz w:val="21"/>
                <w:szCs w:val="21"/>
              </w:rPr>
              <w:t>日</w:t>
            </w:r>
          </w:p>
        </w:tc>
        <w:tc>
          <w:tcPr>
            <w:tcW w:w="2878" w:type="dxa"/>
            <w:gridSpan w:val="3"/>
          </w:tcPr>
          <w:p w:rsidR="00A019C4" w:rsidRDefault="00A019C4" w:rsidP="00081BC6">
            <w:pPr>
              <w:spacing w:line="280" w:lineRule="exact"/>
              <w:jc w:val="left"/>
              <w:rPr>
                <w:rFonts w:ascii="Times New Roman" w:hAnsi="Times New Roman"/>
                <w:bCs/>
                <w:sz w:val="21"/>
                <w:szCs w:val="21"/>
              </w:rPr>
            </w:pPr>
            <w:r>
              <w:rPr>
                <w:rFonts w:ascii="Times New Roman" w:hAnsi="宋体"/>
                <w:bCs/>
                <w:sz w:val="21"/>
                <w:szCs w:val="21"/>
              </w:rPr>
              <w:t>监理单位意见：</w:t>
            </w:r>
          </w:p>
          <w:p w:rsidR="00A019C4" w:rsidRDefault="00A019C4" w:rsidP="00081BC6">
            <w:pPr>
              <w:spacing w:line="280" w:lineRule="exact"/>
              <w:jc w:val="right"/>
              <w:rPr>
                <w:rFonts w:ascii="Times New Roman" w:hAnsi="Times New Roman"/>
                <w:bCs/>
                <w:sz w:val="21"/>
                <w:szCs w:val="21"/>
              </w:rPr>
            </w:pPr>
          </w:p>
          <w:p w:rsidR="00A019C4" w:rsidRDefault="00A019C4" w:rsidP="00081BC6">
            <w:pPr>
              <w:wordWrap w:val="0"/>
              <w:spacing w:line="280" w:lineRule="exact"/>
              <w:jc w:val="right"/>
              <w:rPr>
                <w:rFonts w:ascii="Times New Roman" w:hAnsi="Times New Roman" w:hint="eastAsia"/>
                <w:bCs/>
                <w:sz w:val="21"/>
                <w:szCs w:val="21"/>
              </w:rPr>
            </w:pPr>
            <w:r>
              <w:rPr>
                <w:rFonts w:ascii="Times New Roman" w:hAnsi="宋体"/>
                <w:bCs/>
                <w:sz w:val="21"/>
                <w:szCs w:val="21"/>
              </w:rPr>
              <w:t>盖章</w:t>
            </w:r>
            <w:r>
              <w:rPr>
                <w:rFonts w:ascii="Times New Roman" w:hAnsi="宋体" w:hint="eastAsia"/>
                <w:bCs/>
                <w:sz w:val="21"/>
                <w:szCs w:val="21"/>
              </w:rPr>
              <w:t xml:space="preserve"> </w:t>
            </w:r>
          </w:p>
          <w:p w:rsidR="00A019C4" w:rsidRDefault="00A019C4" w:rsidP="00081BC6">
            <w:pPr>
              <w:spacing w:line="280" w:lineRule="exact"/>
              <w:jc w:val="right"/>
              <w:rPr>
                <w:rFonts w:ascii="Times New Roman" w:hAnsi="Times New Roman"/>
                <w:bCs/>
                <w:sz w:val="21"/>
                <w:szCs w:val="21"/>
              </w:rPr>
            </w:pPr>
            <w:r>
              <w:rPr>
                <w:rFonts w:ascii="Times New Roman" w:hAnsi="宋体"/>
                <w:bCs/>
                <w:sz w:val="21"/>
                <w:szCs w:val="21"/>
              </w:rPr>
              <w:t>年</w:t>
            </w:r>
            <w:r>
              <w:rPr>
                <w:rFonts w:ascii="Times New Roman" w:hAnsi="宋体" w:hint="eastAsia"/>
                <w:bCs/>
                <w:sz w:val="21"/>
                <w:szCs w:val="21"/>
              </w:rPr>
              <w:t xml:space="preserve">  </w:t>
            </w:r>
            <w:r>
              <w:rPr>
                <w:rFonts w:ascii="Times New Roman" w:hAnsi="宋体"/>
                <w:bCs/>
                <w:sz w:val="21"/>
                <w:szCs w:val="21"/>
              </w:rPr>
              <w:t>月</w:t>
            </w:r>
            <w:r>
              <w:rPr>
                <w:rFonts w:ascii="Times New Roman" w:hAnsi="宋体" w:hint="eastAsia"/>
                <w:bCs/>
                <w:sz w:val="21"/>
                <w:szCs w:val="21"/>
              </w:rPr>
              <w:t xml:space="preserve">  </w:t>
            </w:r>
            <w:r>
              <w:rPr>
                <w:rFonts w:ascii="Times New Roman" w:hAnsi="宋体"/>
                <w:bCs/>
                <w:sz w:val="21"/>
                <w:szCs w:val="21"/>
              </w:rPr>
              <w:t>日</w:t>
            </w:r>
          </w:p>
        </w:tc>
        <w:tc>
          <w:tcPr>
            <w:tcW w:w="3157" w:type="dxa"/>
            <w:gridSpan w:val="4"/>
          </w:tcPr>
          <w:p w:rsidR="00A019C4" w:rsidRDefault="00A019C4" w:rsidP="00081BC6">
            <w:pPr>
              <w:spacing w:line="280" w:lineRule="exact"/>
              <w:jc w:val="left"/>
              <w:rPr>
                <w:rFonts w:ascii="Times New Roman" w:hAnsi="Times New Roman"/>
                <w:bCs/>
                <w:sz w:val="21"/>
                <w:szCs w:val="21"/>
              </w:rPr>
            </w:pPr>
            <w:r>
              <w:rPr>
                <w:rFonts w:ascii="Times New Roman" w:hAnsi="宋体"/>
                <w:bCs/>
                <w:sz w:val="21"/>
                <w:szCs w:val="21"/>
              </w:rPr>
              <w:t>建设单位意见：</w:t>
            </w:r>
          </w:p>
          <w:p w:rsidR="00A019C4" w:rsidRDefault="00A019C4" w:rsidP="00081BC6">
            <w:pPr>
              <w:spacing w:line="280" w:lineRule="exact"/>
              <w:jc w:val="right"/>
              <w:rPr>
                <w:rFonts w:ascii="Times New Roman" w:hAnsi="Times New Roman"/>
                <w:bCs/>
                <w:sz w:val="21"/>
                <w:szCs w:val="21"/>
              </w:rPr>
            </w:pPr>
          </w:p>
          <w:p w:rsidR="00A019C4" w:rsidRDefault="00A019C4" w:rsidP="00081BC6">
            <w:pPr>
              <w:wordWrap w:val="0"/>
              <w:spacing w:line="280" w:lineRule="exact"/>
              <w:jc w:val="right"/>
              <w:rPr>
                <w:rFonts w:ascii="Times New Roman" w:hAnsi="Times New Roman" w:hint="eastAsia"/>
                <w:bCs/>
                <w:sz w:val="21"/>
                <w:szCs w:val="21"/>
              </w:rPr>
            </w:pPr>
            <w:r>
              <w:rPr>
                <w:rFonts w:ascii="Times New Roman" w:hAnsi="宋体"/>
                <w:bCs/>
                <w:sz w:val="21"/>
                <w:szCs w:val="21"/>
              </w:rPr>
              <w:t>盖章</w:t>
            </w:r>
            <w:r>
              <w:rPr>
                <w:rFonts w:ascii="Times New Roman" w:hAnsi="宋体" w:hint="eastAsia"/>
                <w:bCs/>
                <w:sz w:val="21"/>
                <w:szCs w:val="21"/>
              </w:rPr>
              <w:t xml:space="preserve"> </w:t>
            </w:r>
          </w:p>
          <w:p w:rsidR="00A019C4" w:rsidRDefault="00A019C4" w:rsidP="00081BC6">
            <w:pPr>
              <w:spacing w:line="280" w:lineRule="exact"/>
              <w:jc w:val="right"/>
              <w:rPr>
                <w:rFonts w:ascii="Times New Roman" w:hAnsi="Times New Roman"/>
                <w:bCs/>
                <w:sz w:val="21"/>
                <w:szCs w:val="21"/>
              </w:rPr>
            </w:pPr>
            <w:r>
              <w:rPr>
                <w:rFonts w:ascii="Times New Roman" w:hAnsi="宋体"/>
                <w:bCs/>
                <w:sz w:val="21"/>
                <w:szCs w:val="21"/>
              </w:rPr>
              <w:t>年</w:t>
            </w:r>
            <w:r>
              <w:rPr>
                <w:rFonts w:ascii="Times New Roman" w:hAnsi="宋体" w:hint="eastAsia"/>
                <w:bCs/>
                <w:sz w:val="21"/>
                <w:szCs w:val="21"/>
              </w:rPr>
              <w:t xml:space="preserve"> </w:t>
            </w:r>
            <w:r>
              <w:rPr>
                <w:rFonts w:ascii="Times New Roman" w:hAnsi="宋体"/>
                <w:bCs/>
                <w:sz w:val="21"/>
                <w:szCs w:val="21"/>
              </w:rPr>
              <w:t>月</w:t>
            </w:r>
            <w:r>
              <w:rPr>
                <w:rFonts w:ascii="Times New Roman" w:hAnsi="宋体" w:hint="eastAsia"/>
                <w:bCs/>
                <w:sz w:val="21"/>
                <w:szCs w:val="21"/>
              </w:rPr>
              <w:t xml:space="preserve">  </w:t>
            </w:r>
            <w:r>
              <w:rPr>
                <w:rFonts w:ascii="Times New Roman" w:hAnsi="宋体"/>
                <w:bCs/>
                <w:sz w:val="21"/>
                <w:szCs w:val="21"/>
              </w:rPr>
              <w:t>日</w:t>
            </w:r>
          </w:p>
        </w:tc>
      </w:tr>
      <w:tr w:rsidR="00A019C4" w:rsidTr="00081BC6">
        <w:trPr>
          <w:trHeight w:val="1389"/>
          <w:jc w:val="center"/>
        </w:trPr>
        <w:tc>
          <w:tcPr>
            <w:tcW w:w="9372" w:type="dxa"/>
            <w:gridSpan w:val="12"/>
          </w:tcPr>
          <w:p w:rsidR="00A019C4" w:rsidRDefault="00A019C4" w:rsidP="00081BC6">
            <w:pPr>
              <w:spacing w:line="280" w:lineRule="exact"/>
              <w:rPr>
                <w:rFonts w:ascii="Times New Roman" w:hAnsi="Times New Roman"/>
                <w:bCs/>
                <w:sz w:val="21"/>
                <w:szCs w:val="21"/>
              </w:rPr>
            </w:pPr>
            <w:r>
              <w:rPr>
                <w:rFonts w:ascii="Times New Roman" w:hAnsi="宋体"/>
                <w:bCs/>
                <w:sz w:val="21"/>
                <w:szCs w:val="21"/>
              </w:rPr>
              <w:t>工程所在地住</w:t>
            </w:r>
            <w:proofErr w:type="gramStart"/>
            <w:r>
              <w:rPr>
                <w:rFonts w:ascii="Times New Roman" w:hAnsi="宋体"/>
                <w:bCs/>
                <w:sz w:val="21"/>
                <w:szCs w:val="21"/>
              </w:rPr>
              <w:t>建主管</w:t>
            </w:r>
            <w:proofErr w:type="gramEnd"/>
            <w:r>
              <w:rPr>
                <w:rFonts w:ascii="Times New Roman" w:hAnsi="宋体"/>
                <w:bCs/>
                <w:sz w:val="21"/>
                <w:szCs w:val="21"/>
              </w:rPr>
              <w:t>部门或委托的安全监督机构意见：</w:t>
            </w:r>
          </w:p>
          <w:p w:rsidR="00A019C4" w:rsidRDefault="00A019C4" w:rsidP="00A019C4">
            <w:pPr>
              <w:spacing w:line="280" w:lineRule="exact"/>
              <w:ind w:firstLineChars="200" w:firstLine="420"/>
              <w:rPr>
                <w:rFonts w:ascii="Times New Roman" w:hAnsi="Times New Roman"/>
                <w:bCs/>
                <w:sz w:val="21"/>
                <w:szCs w:val="21"/>
              </w:rPr>
            </w:pPr>
            <w:r>
              <w:rPr>
                <w:rFonts w:ascii="Times New Roman" w:hAnsi="宋体"/>
                <w:sz w:val="21"/>
                <w:szCs w:val="21"/>
              </w:rPr>
              <w:t>同意</w:t>
            </w:r>
            <w:r>
              <w:rPr>
                <w:rFonts w:ascii="Times New Roman" w:hAnsi="Times New Roman"/>
                <w:sz w:val="21"/>
                <w:szCs w:val="21"/>
              </w:rPr>
              <w:t>□</w:t>
            </w:r>
            <w:r>
              <w:rPr>
                <w:rFonts w:ascii="Times New Roman" w:hAnsi="宋体"/>
                <w:sz w:val="21"/>
                <w:szCs w:val="21"/>
              </w:rPr>
              <w:t>不同意</w:t>
            </w:r>
            <w:r>
              <w:rPr>
                <w:rFonts w:ascii="Times New Roman" w:hAnsi="Times New Roman"/>
                <w:sz w:val="21"/>
                <w:szCs w:val="21"/>
              </w:rPr>
              <w:t>□</w:t>
            </w:r>
            <w:r>
              <w:rPr>
                <w:rFonts w:ascii="Times New Roman" w:hAnsi="宋体"/>
                <w:sz w:val="21"/>
                <w:szCs w:val="21"/>
              </w:rPr>
              <w:t>推荐该项目为湖南省绿色施工工程</w:t>
            </w:r>
            <w:r>
              <w:rPr>
                <w:rFonts w:ascii="Times New Roman" w:hAnsi="宋体" w:hint="eastAsia"/>
                <w:sz w:val="21"/>
                <w:szCs w:val="21"/>
              </w:rPr>
              <w:t>。</w:t>
            </w:r>
          </w:p>
          <w:p w:rsidR="00A019C4" w:rsidRDefault="00A019C4" w:rsidP="00081BC6">
            <w:pPr>
              <w:wordWrap w:val="0"/>
              <w:spacing w:line="280" w:lineRule="exact"/>
              <w:jc w:val="right"/>
              <w:rPr>
                <w:rFonts w:ascii="Times New Roman" w:hAnsi="Times New Roman" w:hint="eastAsia"/>
                <w:bCs/>
                <w:sz w:val="21"/>
                <w:szCs w:val="21"/>
              </w:rPr>
            </w:pPr>
            <w:r>
              <w:rPr>
                <w:rFonts w:ascii="Times New Roman" w:hAnsi="宋体"/>
                <w:bCs/>
                <w:sz w:val="21"/>
                <w:szCs w:val="21"/>
              </w:rPr>
              <w:t>盖章</w:t>
            </w:r>
            <w:r>
              <w:rPr>
                <w:rFonts w:ascii="Times New Roman" w:hAnsi="宋体" w:hint="eastAsia"/>
                <w:bCs/>
                <w:sz w:val="21"/>
                <w:szCs w:val="21"/>
              </w:rPr>
              <w:t xml:space="preserve"> </w:t>
            </w:r>
          </w:p>
          <w:p w:rsidR="00A019C4" w:rsidRDefault="00A019C4" w:rsidP="00081BC6">
            <w:pPr>
              <w:spacing w:line="280" w:lineRule="exact"/>
              <w:jc w:val="right"/>
              <w:rPr>
                <w:rFonts w:ascii="Times New Roman" w:hAnsi="Times New Roman"/>
                <w:bCs/>
                <w:sz w:val="21"/>
                <w:szCs w:val="21"/>
              </w:rPr>
            </w:pPr>
            <w:r>
              <w:rPr>
                <w:rFonts w:ascii="Times New Roman" w:hAnsi="宋体"/>
                <w:bCs/>
                <w:sz w:val="21"/>
                <w:szCs w:val="21"/>
              </w:rPr>
              <w:t>年</w:t>
            </w:r>
            <w:r>
              <w:rPr>
                <w:rFonts w:ascii="Times New Roman" w:hAnsi="宋体" w:hint="eastAsia"/>
                <w:bCs/>
                <w:sz w:val="21"/>
                <w:szCs w:val="21"/>
              </w:rPr>
              <w:t xml:space="preserve">  </w:t>
            </w:r>
            <w:r>
              <w:rPr>
                <w:rFonts w:ascii="Times New Roman" w:hAnsi="宋体"/>
                <w:bCs/>
                <w:sz w:val="21"/>
                <w:szCs w:val="21"/>
              </w:rPr>
              <w:t>月</w:t>
            </w:r>
            <w:r>
              <w:rPr>
                <w:rFonts w:ascii="Times New Roman" w:hAnsi="宋体" w:hint="eastAsia"/>
                <w:bCs/>
                <w:sz w:val="21"/>
                <w:szCs w:val="21"/>
              </w:rPr>
              <w:t xml:space="preserve">  </w:t>
            </w:r>
            <w:r>
              <w:rPr>
                <w:rFonts w:ascii="Times New Roman" w:hAnsi="宋体"/>
                <w:bCs/>
                <w:sz w:val="21"/>
                <w:szCs w:val="21"/>
              </w:rPr>
              <w:t>日</w:t>
            </w:r>
          </w:p>
        </w:tc>
      </w:tr>
    </w:tbl>
    <w:p w:rsidR="00A019C4" w:rsidRDefault="00A019C4" w:rsidP="00A019C4">
      <w:pPr>
        <w:spacing w:line="52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说明：</w:t>
      </w:r>
      <w:r>
        <w:rPr>
          <w:rFonts w:ascii="Times New Roman" w:eastAsia="仿宋_GB2312" w:hAnsi="Times New Roman"/>
          <w:sz w:val="28"/>
          <w:szCs w:val="28"/>
        </w:rPr>
        <w:t>1</w:t>
      </w:r>
      <w:r>
        <w:rPr>
          <w:rFonts w:ascii="Times New Roman" w:eastAsia="仿宋_GB2312" w:hAnsi="Times New Roman"/>
          <w:sz w:val="28"/>
          <w:szCs w:val="28"/>
        </w:rPr>
        <w:t>．本表结合附件</w:t>
      </w:r>
      <w:r>
        <w:rPr>
          <w:rFonts w:ascii="Times New Roman" w:eastAsia="仿宋_GB2312" w:hAnsi="Times New Roman"/>
          <w:sz w:val="28"/>
          <w:szCs w:val="28"/>
        </w:rPr>
        <w:t>1</w:t>
      </w:r>
      <w:r>
        <w:rPr>
          <w:rFonts w:ascii="Times New Roman" w:eastAsia="仿宋_GB2312" w:hAnsi="Times New Roman"/>
          <w:sz w:val="28"/>
          <w:szCs w:val="28"/>
        </w:rPr>
        <w:t>同时进行管理。表格及相关资料由项目部在工程竣工后上传至大数据平台，并附典型图片或影像资料。</w:t>
      </w:r>
    </w:p>
    <w:p w:rsidR="00A019C4" w:rsidRDefault="00A019C4" w:rsidP="00A019C4">
      <w:pPr>
        <w:spacing w:line="52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2</w:t>
      </w:r>
      <w:r>
        <w:rPr>
          <w:rFonts w:ascii="Times New Roman" w:eastAsia="仿宋_GB2312" w:hAnsi="Times New Roman"/>
          <w:sz w:val="28"/>
          <w:szCs w:val="28"/>
        </w:rPr>
        <w:t>．管理内容全部符合要求，管理结果为符合绿色施工工程要求</w:t>
      </w:r>
      <w:r>
        <w:rPr>
          <w:rFonts w:ascii="Times New Roman" w:eastAsia="仿宋_GB2312" w:hAnsi="Times New Roman" w:hint="eastAsia"/>
          <w:sz w:val="28"/>
          <w:szCs w:val="28"/>
        </w:rPr>
        <w:t>；</w:t>
      </w:r>
      <w:r>
        <w:rPr>
          <w:rFonts w:ascii="Times New Roman" w:eastAsia="仿宋_GB2312" w:hAnsi="Times New Roman"/>
          <w:sz w:val="28"/>
          <w:szCs w:val="28"/>
        </w:rPr>
        <w:t>有一项不符合要求，管理结果为不符合。</w:t>
      </w:r>
    </w:p>
    <w:p w:rsidR="00A019C4" w:rsidRDefault="00A019C4" w:rsidP="00A019C4">
      <w:pPr>
        <w:spacing w:line="520" w:lineRule="exact"/>
        <w:ind w:firstLineChars="200" w:firstLine="560"/>
        <w:rPr>
          <w:rFonts w:ascii="Times New Roman" w:eastAsia="仿宋_GB2312" w:hAnsi="Times New Roman"/>
          <w:spacing w:val="-4"/>
          <w:sz w:val="28"/>
          <w:szCs w:val="28"/>
        </w:rPr>
      </w:pPr>
      <w:r>
        <w:rPr>
          <w:rFonts w:ascii="Times New Roman" w:eastAsia="仿宋_GB2312" w:hAnsi="Times New Roman"/>
          <w:sz w:val="28"/>
          <w:szCs w:val="28"/>
        </w:rPr>
        <w:t>3</w:t>
      </w:r>
      <w:r>
        <w:rPr>
          <w:rFonts w:ascii="Times New Roman" w:eastAsia="仿宋_GB2312" w:hAnsi="Times New Roman"/>
          <w:sz w:val="28"/>
          <w:szCs w:val="28"/>
        </w:rPr>
        <w:t>．绿色</w:t>
      </w:r>
      <w:r>
        <w:rPr>
          <w:rFonts w:ascii="Times New Roman" w:eastAsia="仿宋_GB2312" w:hAnsi="Times New Roman"/>
          <w:spacing w:val="-4"/>
          <w:sz w:val="28"/>
          <w:szCs w:val="28"/>
        </w:rPr>
        <w:t>施工综合总结报告应包括：项目概况、绿色施工组织、绿色建材选用、绿色工艺采用、新技术应用、节约资源和环境保护的措施及量化指标、智慧工地管理、按照《建筑工程绿色施工规范》（</w:t>
      </w:r>
      <w:r>
        <w:rPr>
          <w:rFonts w:ascii="Times New Roman" w:eastAsia="仿宋_GB2312" w:hAnsi="Times New Roman"/>
          <w:spacing w:val="-4"/>
          <w:sz w:val="28"/>
          <w:szCs w:val="28"/>
        </w:rPr>
        <w:t>GB/T50905</w:t>
      </w:r>
      <w:r>
        <w:rPr>
          <w:rFonts w:ascii="Times New Roman" w:eastAsia="仿宋_GB2312" w:hAnsi="Times New Roman"/>
          <w:spacing w:val="-4"/>
          <w:sz w:val="28"/>
          <w:szCs w:val="28"/>
        </w:rPr>
        <w:t>）组织施工、按照《湖南省建筑工程绿色施工评价标准》（</w:t>
      </w:r>
      <w:r>
        <w:rPr>
          <w:rFonts w:ascii="Times New Roman" w:eastAsia="仿宋_GB2312" w:hAnsi="Times New Roman"/>
          <w:spacing w:val="-4"/>
          <w:sz w:val="28"/>
          <w:szCs w:val="28"/>
        </w:rPr>
        <w:t>DBJ43/T101</w:t>
      </w:r>
      <w:r>
        <w:rPr>
          <w:rFonts w:ascii="Times New Roman" w:eastAsia="仿宋_GB2312" w:hAnsi="Times New Roman"/>
          <w:spacing w:val="-4"/>
          <w:sz w:val="28"/>
          <w:szCs w:val="28"/>
        </w:rPr>
        <w:t>）评价等情况以及施工过程中的技术创新点和节能减排的成效、绿色施工的社会效益、环境效益和经济效益分析和实施过程中值得借鉴的经验和遇到的问题等。</w:t>
      </w:r>
    </w:p>
    <w:p w:rsidR="00B71BFB" w:rsidRDefault="00A019C4" w:rsidP="00677D9E">
      <w:pPr>
        <w:ind w:firstLineChars="200" w:firstLine="560"/>
      </w:pPr>
      <w:r>
        <w:rPr>
          <w:rFonts w:ascii="Times New Roman" w:eastAsia="仿宋_GB2312" w:hAnsi="Times New Roman"/>
          <w:sz w:val="28"/>
          <w:szCs w:val="28"/>
        </w:rPr>
        <w:t>4</w:t>
      </w:r>
      <w:r>
        <w:rPr>
          <w:rFonts w:ascii="Times New Roman" w:eastAsia="仿宋_GB2312" w:hAnsi="Times New Roman"/>
          <w:sz w:val="28"/>
          <w:szCs w:val="28"/>
        </w:rPr>
        <w:t>．对按规定上传相关资料的项目，省住房和城乡建设厅通过组织资料审查</w:t>
      </w:r>
      <w:r>
        <w:rPr>
          <w:rFonts w:ascii="Times New Roman" w:eastAsia="仿宋_GB2312" w:hAnsi="Times New Roman" w:hint="eastAsia"/>
          <w:sz w:val="28"/>
          <w:szCs w:val="28"/>
        </w:rPr>
        <w:t>、</w:t>
      </w:r>
      <w:r>
        <w:rPr>
          <w:rFonts w:ascii="Times New Roman" w:eastAsia="仿宋_GB2312" w:hAnsi="Times New Roman"/>
          <w:sz w:val="28"/>
          <w:szCs w:val="28"/>
        </w:rPr>
        <w:t>平台核查</w:t>
      </w:r>
      <w:r>
        <w:rPr>
          <w:rFonts w:ascii="Times New Roman" w:eastAsia="仿宋_GB2312" w:hAnsi="Times New Roman" w:hint="eastAsia"/>
          <w:sz w:val="28"/>
          <w:szCs w:val="28"/>
        </w:rPr>
        <w:t>等</w:t>
      </w:r>
      <w:r>
        <w:rPr>
          <w:rFonts w:ascii="Times New Roman" w:eastAsia="仿宋_GB2312" w:hAnsi="Times New Roman"/>
          <w:sz w:val="28"/>
          <w:szCs w:val="28"/>
        </w:rPr>
        <w:t>方式进行确认。管理内容全部符合要求的，确认为符合绿色施工工程目标管理要求</w:t>
      </w:r>
      <w:r>
        <w:rPr>
          <w:rFonts w:ascii="Times New Roman" w:eastAsia="仿宋_GB2312" w:hAnsi="Times New Roman" w:hint="eastAsia"/>
          <w:sz w:val="28"/>
          <w:szCs w:val="28"/>
        </w:rPr>
        <w:t>；</w:t>
      </w:r>
      <w:r>
        <w:rPr>
          <w:rFonts w:ascii="Times New Roman" w:eastAsia="仿宋_GB2312" w:hAnsi="Times New Roman"/>
          <w:sz w:val="28"/>
          <w:szCs w:val="28"/>
        </w:rPr>
        <w:t>有一项不符合要求的，确认为不符合。</w:t>
      </w:r>
    </w:p>
    <w:sectPr w:rsidR="00B71BFB" w:rsidSect="00B71BF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19C4"/>
    <w:rsid w:val="00677D9E"/>
    <w:rsid w:val="00A019C4"/>
    <w:rsid w:val="00B71B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19C4"/>
    <w:pPr>
      <w:widowControl w:val="0"/>
      <w:jc w:val="both"/>
    </w:pPr>
    <w:rPr>
      <w:rFonts w:ascii="Calibri" w:eastAsia="宋体" w:hAnsi="Calibri"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172</Words>
  <Characters>986</Characters>
  <Application>Microsoft Office Word</Application>
  <DocSecurity>0</DocSecurity>
  <Lines>8</Lines>
  <Paragraphs>2</Paragraphs>
  <ScaleCrop>false</ScaleCrop>
  <Company/>
  <LinksUpToDate>false</LinksUpToDate>
  <CharactersWithSpaces>1156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2023-03-07T12:32:00Z</dcterms:created>
  <dcterms:modified xsi:type="dcterms:W3CDTF">2023-03-07T12:32:00Z</dcterms:modified>
</cp:coreProperties>
</file>